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08B8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Allouch, </w:t>
      </w:r>
      <w:r w:rsidRPr="00D53C0D">
        <w:rPr>
          <w:rFonts w:ascii="Arial" w:hAnsi="Arial" w:cs="Arial"/>
          <w:b/>
          <w:bCs/>
          <w:sz w:val="16"/>
          <w:szCs w:val="16"/>
        </w:rPr>
        <w:t>Annabelle</w:t>
      </w:r>
      <w:r w:rsidRPr="00D53C0D">
        <w:rPr>
          <w:rFonts w:ascii="Arial" w:hAnsi="Arial" w:cs="Arial"/>
          <w:sz w:val="16"/>
          <w:szCs w:val="16"/>
        </w:rPr>
        <w:t xml:space="preserve"> (2021). </w:t>
      </w:r>
      <w:r w:rsidRPr="00D53C0D">
        <w:rPr>
          <w:rFonts w:ascii="Arial" w:hAnsi="Arial" w:cs="Arial"/>
          <w:i/>
          <w:iCs/>
          <w:sz w:val="16"/>
          <w:szCs w:val="16"/>
        </w:rPr>
        <w:t>Mérite</w:t>
      </w:r>
      <w:r w:rsidRPr="00D53C0D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D53C0D">
        <w:rPr>
          <w:rFonts w:ascii="Arial" w:hAnsi="Arial" w:cs="Arial"/>
          <w:sz w:val="16"/>
          <w:szCs w:val="16"/>
        </w:rPr>
        <w:t>Anamosa</w:t>
      </w:r>
      <w:proofErr w:type="spellEnd"/>
      <w:r w:rsidRPr="00D53C0D">
        <w:rPr>
          <w:rFonts w:ascii="Arial" w:hAnsi="Arial" w:cs="Arial"/>
          <w:sz w:val="16"/>
          <w:szCs w:val="16"/>
        </w:rPr>
        <w:t>.</w:t>
      </w:r>
    </w:p>
    <w:p w14:paraId="4C043A3C" w14:textId="7C9FB098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proofErr w:type="spellStart"/>
      <w:r w:rsidRPr="00D53C0D">
        <w:rPr>
          <w:rFonts w:ascii="Arial" w:hAnsi="Arial" w:cs="Arial"/>
          <w:sz w:val="16"/>
          <w:szCs w:val="16"/>
        </w:rPr>
        <w:t>Antibi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, </w:t>
      </w:r>
      <w:r w:rsidRPr="00D53C0D">
        <w:rPr>
          <w:rFonts w:ascii="Arial" w:hAnsi="Arial" w:cs="Arial"/>
          <w:b/>
          <w:bCs/>
          <w:sz w:val="16"/>
          <w:szCs w:val="16"/>
        </w:rPr>
        <w:t>André</w:t>
      </w:r>
      <w:r w:rsidRPr="00D53C0D">
        <w:rPr>
          <w:rFonts w:ascii="Arial" w:hAnsi="Arial" w:cs="Arial"/>
          <w:sz w:val="16"/>
          <w:szCs w:val="16"/>
        </w:rPr>
        <w:t xml:space="preserve"> (2005). </w:t>
      </w:r>
      <w:r w:rsidRPr="00D53C0D">
        <w:rPr>
          <w:rFonts w:ascii="Arial" w:hAnsi="Arial" w:cs="Arial"/>
          <w:i/>
          <w:iCs/>
          <w:sz w:val="16"/>
          <w:szCs w:val="16"/>
        </w:rPr>
        <w:t>La constante macabre ou Comment a-t-on découragé des générations d’élèves ?</w:t>
      </w:r>
      <w:r w:rsidRPr="00D53C0D">
        <w:rPr>
          <w:rFonts w:ascii="Arial" w:hAnsi="Arial" w:cs="Arial"/>
          <w:sz w:val="16"/>
          <w:szCs w:val="16"/>
        </w:rPr>
        <w:t xml:space="preserve"> (3e éd.). </w:t>
      </w:r>
      <w:proofErr w:type="spellStart"/>
      <w:r w:rsidRPr="00D53C0D">
        <w:rPr>
          <w:rFonts w:ascii="Arial" w:hAnsi="Arial" w:cs="Arial"/>
          <w:sz w:val="16"/>
          <w:szCs w:val="16"/>
        </w:rPr>
        <w:t>Math’Adore</w:t>
      </w:r>
      <w:proofErr w:type="spellEnd"/>
      <w:r w:rsidRPr="00D53C0D">
        <w:rPr>
          <w:rFonts w:ascii="Arial" w:hAnsi="Arial" w:cs="Arial"/>
          <w:sz w:val="16"/>
          <w:szCs w:val="16"/>
        </w:rPr>
        <w:t>.</w:t>
      </w:r>
    </w:p>
    <w:p w14:paraId="593AF3E5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proofErr w:type="spellStart"/>
      <w:r w:rsidRPr="00D53C0D">
        <w:rPr>
          <w:rFonts w:ascii="Arial" w:hAnsi="Arial" w:cs="Arial"/>
          <w:sz w:val="16"/>
          <w:szCs w:val="16"/>
        </w:rPr>
        <w:t>Coulmont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, </w:t>
      </w:r>
      <w:r w:rsidRPr="00D53C0D">
        <w:rPr>
          <w:rFonts w:ascii="Arial" w:hAnsi="Arial" w:cs="Arial"/>
          <w:b/>
          <w:bCs/>
          <w:sz w:val="16"/>
          <w:szCs w:val="16"/>
        </w:rPr>
        <w:t>Baptiste</w:t>
      </w:r>
      <w:r w:rsidRPr="00D53C0D">
        <w:rPr>
          <w:rFonts w:ascii="Arial" w:hAnsi="Arial" w:cs="Arial"/>
          <w:sz w:val="16"/>
          <w:szCs w:val="16"/>
        </w:rPr>
        <w:t xml:space="preserve"> (2011). </w:t>
      </w:r>
      <w:r w:rsidRPr="00D53C0D">
        <w:rPr>
          <w:rFonts w:ascii="Arial" w:hAnsi="Arial" w:cs="Arial"/>
          <w:i/>
          <w:iCs/>
          <w:sz w:val="16"/>
          <w:szCs w:val="16"/>
        </w:rPr>
        <w:t>Sociologie des prénoms</w:t>
      </w:r>
      <w:r w:rsidRPr="00D53C0D">
        <w:rPr>
          <w:rFonts w:ascii="Arial" w:hAnsi="Arial" w:cs="Arial"/>
          <w:sz w:val="16"/>
          <w:szCs w:val="16"/>
        </w:rPr>
        <w:t>. Lectures.</w:t>
      </w:r>
    </w:p>
    <w:p w14:paraId="45AB842A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Delvaux, </w:t>
      </w:r>
      <w:r w:rsidRPr="00D53C0D">
        <w:rPr>
          <w:rFonts w:ascii="Arial" w:hAnsi="Arial" w:cs="Arial"/>
          <w:b/>
          <w:bCs/>
          <w:sz w:val="16"/>
          <w:szCs w:val="16"/>
        </w:rPr>
        <w:t>Bernard</w:t>
      </w:r>
      <w:r w:rsidRPr="00D53C0D">
        <w:rPr>
          <w:rFonts w:ascii="Arial" w:hAnsi="Arial" w:cs="Arial"/>
          <w:sz w:val="16"/>
          <w:szCs w:val="16"/>
        </w:rPr>
        <w:t xml:space="preserve"> (2015) </w:t>
      </w:r>
      <w:r w:rsidRPr="00D53C0D">
        <w:rPr>
          <w:rFonts w:ascii="Arial" w:hAnsi="Arial" w:cs="Arial"/>
          <w:i/>
          <w:iCs/>
          <w:sz w:val="16"/>
          <w:szCs w:val="16"/>
        </w:rPr>
        <w:t xml:space="preserve">Une </w:t>
      </w:r>
      <w:proofErr w:type="gramStart"/>
      <w:r w:rsidRPr="00D53C0D">
        <w:rPr>
          <w:rFonts w:ascii="Arial" w:hAnsi="Arial" w:cs="Arial"/>
          <w:i/>
          <w:iCs/>
          <w:sz w:val="16"/>
          <w:szCs w:val="16"/>
        </w:rPr>
        <w:t>toute</w:t>
      </w:r>
      <w:proofErr w:type="gramEnd"/>
      <w:r w:rsidRPr="00D53C0D">
        <w:rPr>
          <w:rFonts w:ascii="Arial" w:hAnsi="Arial" w:cs="Arial"/>
          <w:i/>
          <w:iCs/>
          <w:sz w:val="16"/>
          <w:szCs w:val="16"/>
        </w:rPr>
        <w:t xml:space="preserve"> autre école</w:t>
      </w:r>
      <w:r w:rsidRPr="00D53C0D">
        <w:rPr>
          <w:rFonts w:ascii="Arial" w:hAnsi="Arial" w:cs="Arial"/>
          <w:sz w:val="16"/>
          <w:szCs w:val="16"/>
        </w:rPr>
        <w:t>, Edition pensée Libre (GIRSEF).</w:t>
      </w:r>
    </w:p>
    <w:p w14:paraId="5FFA0F48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Draelants, </w:t>
      </w:r>
      <w:r w:rsidRPr="00D53C0D">
        <w:rPr>
          <w:rFonts w:ascii="Arial" w:hAnsi="Arial" w:cs="Arial"/>
          <w:b/>
          <w:bCs/>
          <w:sz w:val="16"/>
          <w:szCs w:val="16"/>
        </w:rPr>
        <w:t>Hugues</w:t>
      </w:r>
      <w:r w:rsidRPr="00D53C0D">
        <w:rPr>
          <w:rFonts w:ascii="Arial" w:hAnsi="Arial" w:cs="Arial"/>
          <w:sz w:val="16"/>
          <w:szCs w:val="16"/>
        </w:rPr>
        <w:t> (2019) </w:t>
      </w:r>
      <w:r w:rsidRPr="00D53C0D">
        <w:rPr>
          <w:rFonts w:ascii="Arial" w:hAnsi="Arial" w:cs="Arial"/>
          <w:i/>
          <w:iCs/>
          <w:sz w:val="16"/>
          <w:szCs w:val="16"/>
        </w:rPr>
        <w:t>Comment l’école reste inégalitaire : Comprendre pour mieux réformer.</w:t>
      </w:r>
      <w:r w:rsidRPr="00D53C0D">
        <w:rPr>
          <w:rFonts w:ascii="Arial" w:hAnsi="Arial" w:cs="Arial"/>
          <w:sz w:val="16"/>
          <w:szCs w:val="16"/>
        </w:rPr>
        <w:t xml:space="preserve"> Presses universitaires de Louvain.</w:t>
      </w:r>
    </w:p>
    <w:p w14:paraId="172916B3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Draelants, Hugues, </w:t>
      </w:r>
      <w:proofErr w:type="spellStart"/>
      <w:r w:rsidRPr="00D53C0D">
        <w:rPr>
          <w:rFonts w:ascii="Arial" w:hAnsi="Arial" w:cs="Arial"/>
          <w:sz w:val="16"/>
          <w:szCs w:val="16"/>
        </w:rPr>
        <w:t>Cattonar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3C0D">
        <w:rPr>
          <w:rFonts w:ascii="Arial" w:hAnsi="Arial" w:cs="Arial"/>
          <w:sz w:val="16"/>
          <w:szCs w:val="16"/>
        </w:rPr>
        <w:t>Branka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 (2022). </w:t>
      </w:r>
      <w:r w:rsidRPr="00D53C0D">
        <w:rPr>
          <w:rFonts w:ascii="Arial" w:hAnsi="Arial" w:cs="Arial"/>
          <w:i/>
          <w:iCs/>
          <w:sz w:val="16"/>
          <w:szCs w:val="16"/>
        </w:rPr>
        <w:t>Manuel de sociologie de l’éducation</w:t>
      </w:r>
      <w:r w:rsidRPr="00D53C0D">
        <w:rPr>
          <w:rFonts w:ascii="Arial" w:hAnsi="Arial" w:cs="Arial"/>
          <w:sz w:val="16"/>
          <w:szCs w:val="16"/>
        </w:rPr>
        <w:t>. De Boeck supérieur.</w:t>
      </w:r>
    </w:p>
    <w:p w14:paraId="1E5886D4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Dubet, </w:t>
      </w:r>
      <w:r w:rsidRPr="00D53C0D">
        <w:rPr>
          <w:rFonts w:ascii="Arial" w:hAnsi="Arial" w:cs="Arial"/>
          <w:b/>
          <w:bCs/>
          <w:sz w:val="16"/>
          <w:szCs w:val="16"/>
        </w:rPr>
        <w:t>François</w:t>
      </w:r>
      <w:r w:rsidRPr="00D53C0D">
        <w:rPr>
          <w:rFonts w:ascii="Arial" w:hAnsi="Arial" w:cs="Arial"/>
          <w:sz w:val="16"/>
          <w:szCs w:val="16"/>
        </w:rPr>
        <w:t xml:space="preserve">, Duru-Bellat, </w:t>
      </w:r>
      <w:r w:rsidRPr="00D53C0D">
        <w:rPr>
          <w:rFonts w:ascii="Arial" w:hAnsi="Arial" w:cs="Arial"/>
          <w:b/>
          <w:bCs/>
          <w:sz w:val="16"/>
          <w:szCs w:val="16"/>
        </w:rPr>
        <w:t>Marie</w:t>
      </w:r>
      <w:r w:rsidRPr="00D53C0D">
        <w:rPr>
          <w:rFonts w:ascii="Arial" w:hAnsi="Arial" w:cs="Arial"/>
          <w:sz w:val="16"/>
          <w:szCs w:val="16"/>
        </w:rPr>
        <w:t xml:space="preserve"> (2020). </w:t>
      </w:r>
      <w:r w:rsidRPr="00D53C0D">
        <w:rPr>
          <w:rFonts w:ascii="Arial" w:hAnsi="Arial" w:cs="Arial"/>
          <w:i/>
          <w:iCs/>
          <w:sz w:val="16"/>
          <w:szCs w:val="16"/>
        </w:rPr>
        <w:t xml:space="preserve">L’école peut-elle sauver la </w:t>
      </w:r>
      <w:proofErr w:type="gramStart"/>
      <w:r w:rsidRPr="00D53C0D">
        <w:rPr>
          <w:rFonts w:ascii="Arial" w:hAnsi="Arial" w:cs="Arial"/>
          <w:i/>
          <w:iCs/>
          <w:sz w:val="16"/>
          <w:szCs w:val="16"/>
        </w:rPr>
        <w:t>démocratie?</w:t>
      </w:r>
      <w:proofErr w:type="gramEnd"/>
      <w:r w:rsidRPr="00D53C0D">
        <w:rPr>
          <w:rFonts w:ascii="Arial" w:hAnsi="Arial" w:cs="Arial"/>
          <w:sz w:val="16"/>
          <w:szCs w:val="16"/>
        </w:rPr>
        <w:t xml:space="preserve"> Éditions du Seuil.</w:t>
      </w:r>
    </w:p>
    <w:p w14:paraId="45393687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Dubet, </w:t>
      </w:r>
      <w:r w:rsidRPr="00D53C0D">
        <w:rPr>
          <w:rFonts w:ascii="Arial" w:hAnsi="Arial" w:cs="Arial"/>
          <w:b/>
          <w:bCs/>
          <w:sz w:val="16"/>
          <w:szCs w:val="16"/>
        </w:rPr>
        <w:t>François</w:t>
      </w:r>
      <w:r w:rsidRPr="00D53C0D">
        <w:rPr>
          <w:rFonts w:ascii="Arial" w:hAnsi="Arial" w:cs="Arial"/>
          <w:sz w:val="16"/>
          <w:szCs w:val="16"/>
        </w:rPr>
        <w:t xml:space="preserve">, (2010) </w:t>
      </w:r>
      <w:r w:rsidRPr="00D53C0D">
        <w:rPr>
          <w:rFonts w:ascii="Arial" w:hAnsi="Arial" w:cs="Arial"/>
          <w:i/>
          <w:iCs/>
          <w:sz w:val="16"/>
          <w:szCs w:val="16"/>
        </w:rPr>
        <w:t xml:space="preserve">Les Places et les </w:t>
      </w:r>
      <w:proofErr w:type="gramStart"/>
      <w:r w:rsidRPr="00D53C0D">
        <w:rPr>
          <w:rFonts w:ascii="Arial" w:hAnsi="Arial" w:cs="Arial"/>
          <w:i/>
          <w:iCs/>
          <w:sz w:val="16"/>
          <w:szCs w:val="16"/>
        </w:rPr>
        <w:t xml:space="preserve">chances </w:t>
      </w:r>
      <w:r w:rsidRPr="00D53C0D">
        <w:rPr>
          <w:rFonts w:ascii="Arial" w:hAnsi="Arial" w:cs="Arial"/>
          <w:sz w:val="16"/>
          <w:szCs w:val="16"/>
        </w:rPr>
        <w:t>,</w:t>
      </w:r>
      <w:proofErr w:type="gramEnd"/>
      <w:r w:rsidRPr="00D53C0D">
        <w:rPr>
          <w:rFonts w:ascii="Arial" w:hAnsi="Arial" w:cs="Arial"/>
          <w:sz w:val="16"/>
          <w:szCs w:val="16"/>
        </w:rPr>
        <w:t xml:space="preserve"> Éditions du Seuil.</w:t>
      </w:r>
    </w:p>
    <w:p w14:paraId="3EEDA5C5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Duru-Bellat, </w:t>
      </w:r>
      <w:r w:rsidRPr="00D53C0D">
        <w:rPr>
          <w:rFonts w:ascii="Arial" w:hAnsi="Arial" w:cs="Arial"/>
          <w:b/>
          <w:bCs/>
          <w:sz w:val="16"/>
          <w:szCs w:val="16"/>
        </w:rPr>
        <w:t>Marie</w:t>
      </w:r>
      <w:r w:rsidRPr="00D53C0D">
        <w:rPr>
          <w:rFonts w:ascii="Arial" w:hAnsi="Arial" w:cs="Arial"/>
          <w:sz w:val="16"/>
          <w:szCs w:val="16"/>
        </w:rPr>
        <w:t xml:space="preserve">, Farges, </w:t>
      </w:r>
      <w:r w:rsidRPr="00D53C0D">
        <w:rPr>
          <w:rFonts w:ascii="Arial" w:hAnsi="Arial" w:cs="Arial"/>
          <w:b/>
          <w:bCs/>
          <w:sz w:val="16"/>
          <w:szCs w:val="16"/>
        </w:rPr>
        <w:t>Géraldine</w:t>
      </w:r>
      <w:r w:rsidRPr="00D53C0D">
        <w:rPr>
          <w:rFonts w:ascii="Arial" w:hAnsi="Arial" w:cs="Arial"/>
          <w:sz w:val="16"/>
          <w:szCs w:val="16"/>
        </w:rPr>
        <w:t xml:space="preserve">, &amp; Henriot-Van </w:t>
      </w:r>
      <w:proofErr w:type="spellStart"/>
      <w:r w:rsidRPr="00D53C0D">
        <w:rPr>
          <w:rFonts w:ascii="Arial" w:hAnsi="Arial" w:cs="Arial"/>
          <w:sz w:val="16"/>
          <w:szCs w:val="16"/>
        </w:rPr>
        <w:t>Zanten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, </w:t>
      </w:r>
      <w:r w:rsidRPr="00D53C0D">
        <w:rPr>
          <w:rFonts w:ascii="Arial" w:hAnsi="Arial" w:cs="Arial"/>
          <w:b/>
          <w:bCs/>
          <w:sz w:val="16"/>
          <w:szCs w:val="16"/>
        </w:rPr>
        <w:t>Agnès</w:t>
      </w:r>
      <w:r w:rsidRPr="00D53C0D">
        <w:rPr>
          <w:rFonts w:ascii="Arial" w:hAnsi="Arial" w:cs="Arial"/>
          <w:sz w:val="16"/>
          <w:szCs w:val="16"/>
        </w:rPr>
        <w:t xml:space="preserve">, (2022). </w:t>
      </w:r>
      <w:r w:rsidRPr="00D53C0D">
        <w:rPr>
          <w:rFonts w:ascii="Arial" w:hAnsi="Arial" w:cs="Arial"/>
          <w:i/>
          <w:iCs/>
          <w:sz w:val="16"/>
          <w:szCs w:val="16"/>
        </w:rPr>
        <w:t xml:space="preserve">Sociologie de l’école </w:t>
      </w:r>
      <w:r w:rsidRPr="00D53C0D">
        <w:rPr>
          <w:rFonts w:ascii="Arial" w:hAnsi="Arial" w:cs="Arial"/>
          <w:sz w:val="16"/>
          <w:szCs w:val="16"/>
        </w:rPr>
        <w:t>(6 éd., actualisée). Armand Colin.</w:t>
      </w:r>
    </w:p>
    <w:p w14:paraId="3DFD5068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Goudeau, </w:t>
      </w:r>
      <w:r w:rsidRPr="00D53C0D">
        <w:rPr>
          <w:rFonts w:ascii="Arial" w:hAnsi="Arial" w:cs="Arial"/>
          <w:b/>
          <w:bCs/>
          <w:sz w:val="16"/>
          <w:szCs w:val="16"/>
        </w:rPr>
        <w:t>Sébastien</w:t>
      </w:r>
      <w:r w:rsidRPr="00D53C0D">
        <w:rPr>
          <w:rFonts w:ascii="Arial" w:hAnsi="Arial" w:cs="Arial"/>
          <w:sz w:val="16"/>
          <w:szCs w:val="16"/>
        </w:rPr>
        <w:t xml:space="preserve"> (2020) </w:t>
      </w:r>
      <w:r w:rsidRPr="00D53C0D">
        <w:rPr>
          <w:rFonts w:ascii="Arial" w:hAnsi="Arial" w:cs="Arial"/>
          <w:i/>
          <w:iCs/>
          <w:sz w:val="16"/>
          <w:szCs w:val="16"/>
        </w:rPr>
        <w:t>Comment l’école reproduit-elle les inégalités ?</w:t>
      </w:r>
      <w:r w:rsidRPr="00D53C0D">
        <w:rPr>
          <w:rFonts w:ascii="Arial" w:hAnsi="Arial" w:cs="Arial"/>
          <w:sz w:val="16"/>
          <w:szCs w:val="16"/>
        </w:rPr>
        <w:t xml:space="preserve"> Égalité des chances, réussite, psychologie sociale. UGA éditions, Université Grenoble Alpes Presses universitaires de Grenoble.</w:t>
      </w:r>
    </w:p>
    <w:p w14:paraId="3A027774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Hambye, </w:t>
      </w:r>
      <w:r w:rsidRPr="00D53C0D">
        <w:rPr>
          <w:rFonts w:ascii="Arial" w:hAnsi="Arial" w:cs="Arial"/>
          <w:b/>
          <w:bCs/>
          <w:sz w:val="16"/>
          <w:szCs w:val="16"/>
        </w:rPr>
        <w:t>Philippe</w:t>
      </w:r>
      <w:r w:rsidRPr="00D53C0D">
        <w:rPr>
          <w:rFonts w:ascii="Arial" w:hAnsi="Arial" w:cs="Arial"/>
          <w:sz w:val="16"/>
          <w:szCs w:val="16"/>
        </w:rPr>
        <w:t>, (2018) Le salut par l’alternance : Sociologie du rapprochement école-entreprise. La Dispute.</w:t>
      </w:r>
    </w:p>
    <w:p w14:paraId="0BAD7689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proofErr w:type="spellStart"/>
      <w:r w:rsidRPr="00D53C0D">
        <w:rPr>
          <w:rFonts w:ascii="Arial" w:hAnsi="Arial" w:cs="Arial"/>
          <w:sz w:val="16"/>
          <w:szCs w:val="16"/>
        </w:rPr>
        <w:t>Hirtt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, </w:t>
      </w:r>
      <w:r w:rsidRPr="00D53C0D">
        <w:rPr>
          <w:rFonts w:ascii="Arial" w:hAnsi="Arial" w:cs="Arial"/>
          <w:b/>
          <w:bCs/>
          <w:sz w:val="16"/>
          <w:szCs w:val="16"/>
        </w:rPr>
        <w:t>Nicolas</w:t>
      </w:r>
      <w:r w:rsidRPr="00D53C0D">
        <w:rPr>
          <w:rFonts w:ascii="Arial" w:hAnsi="Arial" w:cs="Arial"/>
          <w:sz w:val="16"/>
          <w:szCs w:val="16"/>
        </w:rPr>
        <w:t xml:space="preserve"> (2020) </w:t>
      </w:r>
      <w:proofErr w:type="gramStart"/>
      <w:r w:rsidRPr="00D53C0D">
        <w:rPr>
          <w:rFonts w:ascii="Arial" w:hAnsi="Arial" w:cs="Arial"/>
          <w:sz w:val="16"/>
          <w:szCs w:val="16"/>
        </w:rPr>
        <w:t>L’ inégalité</w:t>
      </w:r>
      <w:proofErr w:type="gramEnd"/>
      <w:r w:rsidRPr="00D53C0D">
        <w:rPr>
          <w:rFonts w:ascii="Arial" w:hAnsi="Arial" w:cs="Arial"/>
          <w:sz w:val="16"/>
          <w:szCs w:val="16"/>
        </w:rPr>
        <w:t xml:space="preserve"> scolaire ultime vestige de la Belgique unitaire ? Ecole démocratique - </w:t>
      </w:r>
      <w:proofErr w:type="spellStart"/>
      <w:r w:rsidRPr="00D53C0D">
        <w:rPr>
          <w:rFonts w:ascii="Arial" w:hAnsi="Arial" w:cs="Arial"/>
          <w:sz w:val="16"/>
          <w:szCs w:val="16"/>
        </w:rPr>
        <w:t>Democratische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C0D">
        <w:rPr>
          <w:rFonts w:ascii="Arial" w:hAnsi="Arial" w:cs="Arial"/>
          <w:sz w:val="16"/>
          <w:szCs w:val="16"/>
        </w:rPr>
        <w:t>school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. </w:t>
      </w:r>
      <w:r w:rsidRPr="00D53C0D">
        <w:rPr>
          <w:rFonts w:ascii="Arial" w:hAnsi="Arial" w:cs="Arial"/>
          <w:sz w:val="16"/>
          <w:szCs w:val="16"/>
          <w:u w:val="single"/>
        </w:rPr>
        <w:t>https://www.skolo.org/2020/02/25/l-inegalite-scolaire-ultime-vestige-de-la-belgique-unitaire/</w:t>
      </w:r>
    </w:p>
    <w:p w14:paraId="18A90DA2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proofErr w:type="spellStart"/>
      <w:r w:rsidRPr="00D53C0D">
        <w:rPr>
          <w:rFonts w:ascii="Arial" w:hAnsi="Arial" w:cs="Arial"/>
          <w:sz w:val="16"/>
          <w:szCs w:val="16"/>
        </w:rPr>
        <w:t>Hirtt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, </w:t>
      </w:r>
      <w:r w:rsidRPr="00D53C0D">
        <w:rPr>
          <w:rFonts w:ascii="Arial" w:hAnsi="Arial" w:cs="Arial"/>
          <w:b/>
          <w:bCs/>
          <w:sz w:val="16"/>
          <w:szCs w:val="16"/>
        </w:rPr>
        <w:t>Nicolas</w:t>
      </w:r>
      <w:r w:rsidRPr="00D53C0D">
        <w:rPr>
          <w:rFonts w:ascii="Arial" w:hAnsi="Arial" w:cs="Arial"/>
          <w:sz w:val="16"/>
          <w:szCs w:val="16"/>
        </w:rPr>
        <w:t xml:space="preserve"> (2021), L’Ecole belge, championne des inégalités et de la ségrégation | Ecole démocratique—</w:t>
      </w:r>
      <w:proofErr w:type="spellStart"/>
      <w:r w:rsidRPr="00D53C0D">
        <w:rPr>
          <w:rFonts w:ascii="Arial" w:hAnsi="Arial" w:cs="Arial"/>
          <w:sz w:val="16"/>
          <w:szCs w:val="16"/>
        </w:rPr>
        <w:t>Democratische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C0D">
        <w:rPr>
          <w:rFonts w:ascii="Arial" w:hAnsi="Arial" w:cs="Arial"/>
          <w:sz w:val="16"/>
          <w:szCs w:val="16"/>
        </w:rPr>
        <w:t>school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D53C0D">
        <w:rPr>
          <w:rFonts w:ascii="Arial" w:hAnsi="Arial" w:cs="Arial"/>
          <w:sz w:val="16"/>
          <w:szCs w:val="16"/>
        </w:rPr>
        <w:t>à</w:t>
      </w:r>
      <w:proofErr w:type="gramEnd"/>
      <w:r w:rsidRPr="00D53C0D">
        <w:rPr>
          <w:rFonts w:ascii="Arial" w:hAnsi="Arial" w:cs="Arial"/>
          <w:sz w:val="16"/>
          <w:szCs w:val="16"/>
        </w:rPr>
        <w:t xml:space="preserve"> l’adresse </w:t>
      </w:r>
      <w:r w:rsidRPr="00D53C0D">
        <w:rPr>
          <w:rFonts w:ascii="Arial" w:hAnsi="Arial" w:cs="Arial"/>
          <w:sz w:val="16"/>
          <w:szCs w:val="16"/>
          <w:u w:val="single"/>
        </w:rPr>
        <w:t>https://www.skolo.org/2023/04/18/lecole-belge-championne-des-inegalites-et-de-la-segregation/</w:t>
      </w:r>
    </w:p>
    <w:p w14:paraId="287CCB9B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proofErr w:type="spellStart"/>
      <w:r w:rsidRPr="00D53C0D">
        <w:rPr>
          <w:rFonts w:ascii="Arial" w:hAnsi="Arial" w:cs="Arial"/>
          <w:sz w:val="16"/>
          <w:szCs w:val="16"/>
        </w:rPr>
        <w:t>Karaki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, </w:t>
      </w:r>
      <w:r w:rsidRPr="00D53C0D">
        <w:rPr>
          <w:rFonts w:ascii="Arial" w:hAnsi="Arial" w:cs="Arial"/>
          <w:b/>
          <w:bCs/>
          <w:sz w:val="16"/>
          <w:szCs w:val="16"/>
        </w:rPr>
        <w:t>Samia</w:t>
      </w:r>
      <w:r w:rsidRPr="00D53C0D">
        <w:rPr>
          <w:rFonts w:ascii="Arial" w:hAnsi="Arial" w:cs="Arial"/>
          <w:sz w:val="16"/>
          <w:szCs w:val="16"/>
        </w:rPr>
        <w:t xml:space="preserve"> (2023) </w:t>
      </w:r>
      <w:r w:rsidRPr="00D53C0D">
        <w:rPr>
          <w:rFonts w:ascii="Arial" w:hAnsi="Arial" w:cs="Arial"/>
          <w:i/>
          <w:iCs/>
          <w:sz w:val="16"/>
          <w:szCs w:val="16"/>
        </w:rPr>
        <w:t>Le talent est une fiction : Déconstruire les mythes de la réussite et du mérite</w:t>
      </w:r>
      <w:r w:rsidRPr="00D53C0D">
        <w:rPr>
          <w:rFonts w:ascii="Arial" w:hAnsi="Arial" w:cs="Arial"/>
          <w:sz w:val="16"/>
          <w:szCs w:val="16"/>
        </w:rPr>
        <w:t>. Editions du Masque/JC Lattès.</w:t>
      </w:r>
    </w:p>
    <w:p w14:paraId="569BC549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Lahire, </w:t>
      </w:r>
      <w:r w:rsidRPr="00D53C0D">
        <w:rPr>
          <w:rFonts w:ascii="Arial" w:hAnsi="Arial" w:cs="Arial"/>
          <w:b/>
          <w:bCs/>
          <w:sz w:val="16"/>
          <w:szCs w:val="16"/>
        </w:rPr>
        <w:t>Bernard</w:t>
      </w:r>
      <w:r w:rsidRPr="00D53C0D">
        <w:rPr>
          <w:rFonts w:ascii="Arial" w:hAnsi="Arial" w:cs="Arial"/>
          <w:sz w:val="16"/>
          <w:szCs w:val="16"/>
        </w:rPr>
        <w:t xml:space="preserve"> (2019) </w:t>
      </w:r>
      <w:r w:rsidRPr="00D53C0D">
        <w:rPr>
          <w:rFonts w:ascii="Arial" w:hAnsi="Arial" w:cs="Arial"/>
          <w:i/>
          <w:iCs/>
          <w:sz w:val="16"/>
          <w:szCs w:val="16"/>
        </w:rPr>
        <w:t>Enfances de classe—De l’inégalité parmi les enfants</w:t>
      </w:r>
      <w:r w:rsidRPr="00D53C0D">
        <w:rPr>
          <w:rFonts w:ascii="Arial" w:hAnsi="Arial" w:cs="Arial"/>
          <w:sz w:val="16"/>
          <w:szCs w:val="16"/>
        </w:rPr>
        <w:t>. Média Diffusion.</w:t>
      </w:r>
    </w:p>
    <w:p w14:paraId="30EC6267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proofErr w:type="spellStart"/>
      <w:r w:rsidRPr="00D53C0D">
        <w:rPr>
          <w:rFonts w:ascii="Arial" w:hAnsi="Arial" w:cs="Arial"/>
          <w:sz w:val="16"/>
          <w:szCs w:val="16"/>
        </w:rPr>
        <w:t>Unia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. L’enseignement en Belgique reste inégalitaire selon l’origine sociale ou ethnique des élèves à l’adresse </w:t>
      </w:r>
      <w:r w:rsidRPr="00D53C0D">
        <w:rPr>
          <w:rFonts w:ascii="Arial" w:hAnsi="Arial" w:cs="Arial"/>
          <w:sz w:val="16"/>
          <w:szCs w:val="16"/>
          <w:u w:val="single"/>
        </w:rPr>
        <w:t>https://www.unia.be/fr/articles/lenseignement-en-belgique-reste-inegalitaire-selon-lorigine-sociale-ou-ethnique-des-eleves</w:t>
      </w:r>
    </w:p>
    <w:p w14:paraId="7787DDEF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Draelants </w:t>
      </w:r>
      <w:r w:rsidRPr="00D53C0D">
        <w:rPr>
          <w:rFonts w:ascii="Arial" w:hAnsi="Arial" w:cs="Arial"/>
          <w:b/>
          <w:bCs/>
          <w:sz w:val="16"/>
          <w:szCs w:val="16"/>
        </w:rPr>
        <w:t>Hugues</w:t>
      </w:r>
      <w:r w:rsidRPr="00D53C0D">
        <w:rPr>
          <w:rFonts w:ascii="Arial" w:hAnsi="Arial" w:cs="Arial"/>
          <w:sz w:val="16"/>
          <w:szCs w:val="16"/>
        </w:rPr>
        <w:t xml:space="preserve">, Dumay </w:t>
      </w:r>
      <w:r w:rsidRPr="00D53C0D">
        <w:rPr>
          <w:rFonts w:ascii="Arial" w:hAnsi="Arial" w:cs="Arial"/>
          <w:b/>
          <w:bCs/>
          <w:sz w:val="16"/>
          <w:szCs w:val="16"/>
        </w:rPr>
        <w:t>Xavier</w:t>
      </w:r>
      <w:r w:rsidRPr="00D53C0D">
        <w:rPr>
          <w:rFonts w:ascii="Arial" w:hAnsi="Arial" w:cs="Arial"/>
          <w:sz w:val="16"/>
          <w:szCs w:val="16"/>
        </w:rPr>
        <w:t xml:space="preserve">, Verhoeven </w:t>
      </w:r>
      <w:r w:rsidRPr="00D53C0D">
        <w:rPr>
          <w:rFonts w:ascii="Arial" w:hAnsi="Arial" w:cs="Arial"/>
          <w:b/>
          <w:bCs/>
          <w:sz w:val="16"/>
          <w:szCs w:val="16"/>
        </w:rPr>
        <w:t>Marie</w:t>
      </w:r>
      <w:r w:rsidRPr="00D53C0D">
        <w:rPr>
          <w:rFonts w:ascii="Arial" w:hAnsi="Arial" w:cs="Arial"/>
          <w:sz w:val="16"/>
          <w:szCs w:val="16"/>
        </w:rPr>
        <w:t xml:space="preserve">, </w:t>
      </w:r>
      <w:r w:rsidRPr="00D53C0D">
        <w:rPr>
          <w:rFonts w:ascii="Arial" w:hAnsi="Arial" w:cs="Arial"/>
          <w:i/>
          <w:iCs/>
          <w:sz w:val="16"/>
          <w:szCs w:val="16"/>
        </w:rPr>
        <w:t xml:space="preserve">Les écoles et leur réputation : L’identité des établissements en contexte de marché. </w:t>
      </w:r>
      <w:r w:rsidRPr="00D53C0D">
        <w:rPr>
          <w:rFonts w:ascii="Arial" w:hAnsi="Arial" w:cs="Arial"/>
          <w:sz w:val="16"/>
          <w:szCs w:val="16"/>
        </w:rPr>
        <w:t>(2016) De Boeck Sup.</w:t>
      </w:r>
    </w:p>
    <w:p w14:paraId="325A15D5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Leroy </w:t>
      </w:r>
      <w:r w:rsidRPr="00D53C0D">
        <w:rPr>
          <w:rFonts w:ascii="Arial" w:hAnsi="Arial" w:cs="Arial"/>
          <w:b/>
          <w:bCs/>
          <w:sz w:val="16"/>
          <w:szCs w:val="16"/>
        </w:rPr>
        <w:t>Ghislain</w:t>
      </w:r>
      <w:r w:rsidRPr="00D53C0D">
        <w:rPr>
          <w:rFonts w:ascii="Arial" w:hAnsi="Arial" w:cs="Arial"/>
          <w:sz w:val="16"/>
          <w:szCs w:val="16"/>
        </w:rPr>
        <w:t xml:space="preserve"> (2022), </w:t>
      </w:r>
      <w:r w:rsidRPr="00D53C0D">
        <w:rPr>
          <w:rFonts w:ascii="Arial" w:hAnsi="Arial" w:cs="Arial"/>
          <w:i/>
          <w:iCs/>
          <w:sz w:val="16"/>
          <w:szCs w:val="16"/>
        </w:rPr>
        <w:t>Sociologie des pédagogies alternatives.</w:t>
      </w:r>
      <w:r w:rsidRPr="00D53C0D">
        <w:rPr>
          <w:rFonts w:ascii="Arial" w:hAnsi="Arial" w:cs="Arial"/>
          <w:sz w:val="16"/>
          <w:szCs w:val="16"/>
        </w:rPr>
        <w:t xml:space="preserve"> Lectures.</w:t>
      </w:r>
    </w:p>
    <w:p w14:paraId="45045788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Meirieu, </w:t>
      </w:r>
      <w:r w:rsidRPr="00D53C0D">
        <w:rPr>
          <w:rFonts w:ascii="Arial" w:hAnsi="Arial" w:cs="Arial"/>
          <w:b/>
          <w:bCs/>
          <w:sz w:val="16"/>
          <w:szCs w:val="16"/>
        </w:rPr>
        <w:t>Philippe</w:t>
      </w:r>
      <w:r w:rsidRPr="00D53C0D">
        <w:rPr>
          <w:rFonts w:ascii="Arial" w:hAnsi="Arial" w:cs="Arial"/>
          <w:sz w:val="16"/>
          <w:szCs w:val="16"/>
        </w:rPr>
        <w:t xml:space="preserve"> (2020). Ce que l’école peut encore pour la démocratie. Autrement.</w:t>
      </w:r>
    </w:p>
    <w:p w14:paraId="529EDD5D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Merle, </w:t>
      </w:r>
      <w:r w:rsidRPr="00D53C0D">
        <w:rPr>
          <w:rFonts w:ascii="Arial" w:hAnsi="Arial" w:cs="Arial"/>
          <w:b/>
          <w:bCs/>
          <w:sz w:val="16"/>
          <w:szCs w:val="16"/>
        </w:rPr>
        <w:t>Pierre</w:t>
      </w:r>
      <w:r w:rsidRPr="00D53C0D">
        <w:rPr>
          <w:rFonts w:ascii="Arial" w:hAnsi="Arial" w:cs="Arial"/>
          <w:sz w:val="16"/>
          <w:szCs w:val="16"/>
        </w:rPr>
        <w:t xml:space="preserve"> (2007). </w:t>
      </w:r>
      <w:r w:rsidRPr="00D53C0D">
        <w:rPr>
          <w:rFonts w:ascii="Arial" w:hAnsi="Arial" w:cs="Arial"/>
          <w:i/>
          <w:iCs/>
          <w:sz w:val="16"/>
          <w:szCs w:val="16"/>
        </w:rPr>
        <w:t>Les notes : Secrets de fabrication</w:t>
      </w:r>
      <w:r w:rsidRPr="00D53C0D">
        <w:rPr>
          <w:rFonts w:ascii="Arial" w:hAnsi="Arial" w:cs="Arial"/>
          <w:sz w:val="16"/>
          <w:szCs w:val="16"/>
        </w:rPr>
        <w:t>. Presses Universitaires de France - PUF.</w:t>
      </w:r>
    </w:p>
    <w:p w14:paraId="339F1446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Merle, </w:t>
      </w:r>
      <w:r w:rsidRPr="00D53C0D">
        <w:rPr>
          <w:rFonts w:ascii="Arial" w:hAnsi="Arial" w:cs="Arial"/>
          <w:b/>
          <w:bCs/>
          <w:sz w:val="16"/>
          <w:szCs w:val="16"/>
        </w:rPr>
        <w:t>Pierre</w:t>
      </w:r>
      <w:r w:rsidRPr="00D53C0D">
        <w:rPr>
          <w:rFonts w:ascii="Arial" w:hAnsi="Arial" w:cs="Arial"/>
          <w:sz w:val="16"/>
          <w:szCs w:val="16"/>
        </w:rPr>
        <w:t xml:space="preserve"> (2012). La ségrégation scolaire. La Découverte.</w:t>
      </w:r>
    </w:p>
    <w:p w14:paraId="78D992F3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Netter, </w:t>
      </w:r>
      <w:r w:rsidRPr="00D53C0D">
        <w:rPr>
          <w:rFonts w:ascii="Arial" w:hAnsi="Arial" w:cs="Arial"/>
          <w:b/>
          <w:bCs/>
          <w:sz w:val="16"/>
          <w:szCs w:val="16"/>
        </w:rPr>
        <w:t>Julien</w:t>
      </w:r>
      <w:r w:rsidRPr="00D53C0D">
        <w:rPr>
          <w:rFonts w:ascii="Arial" w:hAnsi="Arial" w:cs="Arial"/>
          <w:sz w:val="16"/>
          <w:szCs w:val="16"/>
        </w:rPr>
        <w:t xml:space="preserve"> (2018). </w:t>
      </w:r>
      <w:r w:rsidRPr="00D53C0D">
        <w:rPr>
          <w:rFonts w:ascii="Arial" w:hAnsi="Arial" w:cs="Arial"/>
          <w:i/>
          <w:iCs/>
          <w:sz w:val="16"/>
          <w:szCs w:val="16"/>
        </w:rPr>
        <w:t>Culture et inégalités à l’école : Esquisse d’un curriculum invisible</w:t>
      </w:r>
      <w:r w:rsidRPr="00D53C0D">
        <w:rPr>
          <w:rFonts w:ascii="Arial" w:hAnsi="Arial" w:cs="Arial"/>
          <w:sz w:val="16"/>
          <w:szCs w:val="16"/>
        </w:rPr>
        <w:t>. Presses universitaires de Rennes.</w:t>
      </w:r>
    </w:p>
    <w:p w14:paraId="4DE76618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PISA 2018. Consulté 30 octobre 2023, à l’adresse </w:t>
      </w:r>
      <w:r w:rsidRPr="00D53C0D">
        <w:rPr>
          <w:rFonts w:ascii="Arial" w:hAnsi="Arial" w:cs="Arial"/>
          <w:sz w:val="16"/>
          <w:szCs w:val="16"/>
          <w:u w:val="single"/>
        </w:rPr>
        <w:t>https://www.oecd.org/pisa-fr/</w:t>
      </w:r>
    </w:p>
    <w:p w14:paraId="41447D43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proofErr w:type="spellStart"/>
      <w:r w:rsidRPr="00D53C0D">
        <w:rPr>
          <w:rFonts w:ascii="Arial" w:hAnsi="Arial" w:cs="Arial"/>
          <w:sz w:val="16"/>
          <w:szCs w:val="16"/>
        </w:rPr>
        <w:t>Sorsana</w:t>
      </w:r>
      <w:proofErr w:type="spellEnd"/>
      <w:r w:rsidRPr="00D53C0D">
        <w:rPr>
          <w:rFonts w:ascii="Arial" w:hAnsi="Arial" w:cs="Arial"/>
          <w:sz w:val="16"/>
          <w:szCs w:val="16"/>
        </w:rPr>
        <w:t xml:space="preserve">, </w:t>
      </w:r>
      <w:r w:rsidRPr="00D53C0D">
        <w:rPr>
          <w:rFonts w:ascii="Arial" w:hAnsi="Arial" w:cs="Arial"/>
          <w:b/>
          <w:bCs/>
          <w:sz w:val="16"/>
          <w:szCs w:val="16"/>
        </w:rPr>
        <w:t>Christine</w:t>
      </w:r>
      <w:r w:rsidRPr="00D53C0D">
        <w:rPr>
          <w:rFonts w:ascii="Arial" w:hAnsi="Arial" w:cs="Arial"/>
          <w:sz w:val="16"/>
          <w:szCs w:val="16"/>
        </w:rPr>
        <w:t xml:space="preserve">, &amp; Tartas, </w:t>
      </w:r>
      <w:r w:rsidRPr="00D53C0D">
        <w:rPr>
          <w:rFonts w:ascii="Arial" w:hAnsi="Arial" w:cs="Arial"/>
          <w:b/>
          <w:bCs/>
          <w:sz w:val="16"/>
          <w:szCs w:val="16"/>
        </w:rPr>
        <w:t>Valérie</w:t>
      </w:r>
      <w:r w:rsidRPr="00D53C0D">
        <w:rPr>
          <w:rFonts w:ascii="Arial" w:hAnsi="Arial" w:cs="Arial"/>
          <w:sz w:val="16"/>
          <w:szCs w:val="16"/>
        </w:rPr>
        <w:t xml:space="preserve"> (2018) L’intelligence. Retz.</w:t>
      </w:r>
    </w:p>
    <w:p w14:paraId="7B86454F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Truong, </w:t>
      </w:r>
      <w:r w:rsidRPr="00D53C0D">
        <w:rPr>
          <w:rFonts w:ascii="Arial" w:hAnsi="Arial" w:cs="Arial"/>
          <w:b/>
          <w:bCs/>
          <w:sz w:val="16"/>
          <w:szCs w:val="16"/>
        </w:rPr>
        <w:t>Fabien</w:t>
      </w:r>
      <w:r w:rsidRPr="00D53C0D">
        <w:rPr>
          <w:rFonts w:ascii="Arial" w:hAnsi="Arial" w:cs="Arial"/>
          <w:sz w:val="16"/>
          <w:szCs w:val="16"/>
        </w:rPr>
        <w:t xml:space="preserve"> (2022) Jeunesses françaises, Éditions La Découverte.</w:t>
      </w:r>
    </w:p>
    <w:p w14:paraId="691DDCF6" w14:textId="77777777" w:rsidR="00D53C0D" w:rsidRPr="00D53C0D" w:rsidRDefault="00D53C0D" w:rsidP="00D53C0D">
      <w:pPr>
        <w:pStyle w:val="font8"/>
        <w:jc w:val="both"/>
        <w:rPr>
          <w:rFonts w:ascii="Arial" w:hAnsi="Arial" w:cs="Arial"/>
          <w:sz w:val="16"/>
          <w:szCs w:val="16"/>
        </w:rPr>
      </w:pPr>
      <w:r w:rsidRPr="00D53C0D">
        <w:rPr>
          <w:rFonts w:ascii="Arial" w:hAnsi="Arial" w:cs="Arial"/>
          <w:sz w:val="16"/>
          <w:szCs w:val="16"/>
        </w:rPr>
        <w:t xml:space="preserve">Vincent, </w:t>
      </w:r>
      <w:r w:rsidRPr="00D53C0D">
        <w:rPr>
          <w:rFonts w:ascii="Arial" w:hAnsi="Arial" w:cs="Arial"/>
          <w:b/>
          <w:bCs/>
          <w:sz w:val="16"/>
          <w:szCs w:val="16"/>
        </w:rPr>
        <w:t>Guy</w:t>
      </w:r>
      <w:r w:rsidRPr="00D53C0D">
        <w:rPr>
          <w:rFonts w:ascii="Arial" w:hAnsi="Arial" w:cs="Arial"/>
          <w:sz w:val="16"/>
          <w:szCs w:val="16"/>
        </w:rPr>
        <w:t xml:space="preserve"> (2019) Forme scolaire et modèle républicain. In L’Éducation prisonnière de la forme scolaire ? Scolarisation et socialisation dans les sociétés industrielles (p. 207-227). Presses universitaires de Lyon.</w:t>
      </w:r>
    </w:p>
    <w:p w14:paraId="1964050F" w14:textId="01DC768F" w:rsidR="00ED49D2" w:rsidRPr="00D53C0D" w:rsidRDefault="00ED49D2" w:rsidP="00D53C0D"/>
    <w:sectPr w:rsidR="00ED49D2" w:rsidRPr="00D53C0D" w:rsidSect="00C73ECA"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D2"/>
    <w:rsid w:val="0017787C"/>
    <w:rsid w:val="00603D37"/>
    <w:rsid w:val="00C73ECA"/>
    <w:rsid w:val="00D53C0D"/>
    <w:rsid w:val="00ED49D2"/>
    <w:rsid w:val="00F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371E"/>
  <w15:docId w15:val="{A2C7C9F4-AFD3-4009-8E7B-527EE98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semiHidden/>
    <w:unhideWhenUsed/>
    <w:rsid w:val="00E4768F"/>
    <w:rPr>
      <w:color w:val="0000FF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customStyle="1" w:styleId="font8">
    <w:name w:val="font_8"/>
    <w:basedOn w:val="Normal"/>
    <w:rsid w:val="00D5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00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hHDC4qHeb6N+keqQCU3lIB4SFw==">CgMxLjA4AHIhMWlPaUFhVzVlX0ZRVmtja0pzTGhHc0lTX2pPbHNzZFB1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476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Hoedt</dc:creator>
  <cp:lastModifiedBy>Arnaud Hoedt</cp:lastModifiedBy>
  <cp:revision>7</cp:revision>
  <dcterms:created xsi:type="dcterms:W3CDTF">2023-11-03T09:41:00Z</dcterms:created>
  <dcterms:modified xsi:type="dcterms:W3CDTF">2023-12-04T11:47:00Z</dcterms:modified>
</cp:coreProperties>
</file>